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61"/>
        <w:tblW w:w="0" w:type="auto"/>
        <w:tblLook w:val="00A0" w:firstRow="1" w:lastRow="0" w:firstColumn="1" w:lastColumn="0" w:noHBand="0" w:noVBand="0"/>
      </w:tblPr>
      <w:tblGrid>
        <w:gridCol w:w="3190"/>
        <w:gridCol w:w="3439"/>
        <w:gridCol w:w="2942"/>
      </w:tblGrid>
      <w:tr w:rsidR="00C43B4B" w:rsidRPr="00840318" w:rsidTr="00BD2BBF">
        <w:tc>
          <w:tcPr>
            <w:tcW w:w="3190" w:type="dxa"/>
          </w:tcPr>
          <w:p w:rsidR="00C43B4B" w:rsidRPr="00D67C6C" w:rsidRDefault="00C43B4B" w:rsidP="00BD2BBF">
            <w:pPr>
              <w:jc w:val="both"/>
              <w:rPr>
                <w:b/>
                <w:sz w:val="22"/>
                <w:szCs w:val="22"/>
                <w:lang w:val="kk-KZ"/>
              </w:rPr>
            </w:pPr>
            <w:r w:rsidRPr="00D67C6C">
              <w:rPr>
                <w:b/>
                <w:sz w:val="22"/>
                <w:szCs w:val="22"/>
                <w:lang w:val="kk-KZ"/>
              </w:rPr>
              <w:t>Қазақстан Республикасы</w:t>
            </w:r>
          </w:p>
          <w:p w:rsidR="00C43B4B" w:rsidRPr="00D67C6C" w:rsidRDefault="00C43B4B" w:rsidP="00BD2BBF">
            <w:pPr>
              <w:jc w:val="both"/>
              <w:rPr>
                <w:b/>
                <w:sz w:val="22"/>
                <w:szCs w:val="22"/>
                <w:lang w:val="kk-KZ"/>
              </w:rPr>
            </w:pPr>
            <w:r w:rsidRPr="00D67C6C">
              <w:rPr>
                <w:b/>
                <w:sz w:val="22"/>
                <w:szCs w:val="22"/>
                <w:lang w:val="kk-KZ"/>
              </w:rPr>
              <w:t>Көкшетау қаласы</w:t>
            </w:r>
          </w:p>
          <w:p w:rsidR="00C43B4B" w:rsidRPr="00D67C6C" w:rsidRDefault="00C43B4B" w:rsidP="00BD2BBF">
            <w:pPr>
              <w:jc w:val="both"/>
              <w:rPr>
                <w:b/>
                <w:sz w:val="22"/>
                <w:szCs w:val="22"/>
                <w:lang w:val="kk-KZ"/>
              </w:rPr>
            </w:pPr>
            <w:r w:rsidRPr="00D67C6C">
              <w:rPr>
                <w:b/>
                <w:sz w:val="22"/>
                <w:szCs w:val="22"/>
                <w:lang w:val="kk-KZ"/>
              </w:rPr>
              <w:t>Сәтпаев көшесі, 72,</w:t>
            </w:r>
          </w:p>
          <w:p w:rsidR="00C43B4B" w:rsidRPr="00D67C6C" w:rsidRDefault="00C43B4B" w:rsidP="00BD2BBF">
            <w:pPr>
              <w:jc w:val="both"/>
              <w:rPr>
                <w:b/>
                <w:sz w:val="22"/>
                <w:szCs w:val="22"/>
                <w:lang w:val="kk-KZ"/>
              </w:rPr>
            </w:pPr>
            <w:r w:rsidRPr="00D67C6C">
              <w:rPr>
                <w:b/>
                <w:sz w:val="22"/>
                <w:szCs w:val="22"/>
                <w:lang w:val="kk-KZ"/>
              </w:rPr>
              <w:t>БСН  050340016560</w:t>
            </w:r>
          </w:p>
          <w:p w:rsidR="00C43B4B" w:rsidRPr="00D67C6C" w:rsidRDefault="00C43B4B" w:rsidP="00BD2BBF">
            <w:pPr>
              <w:jc w:val="both"/>
              <w:rPr>
                <w:b/>
                <w:sz w:val="22"/>
                <w:szCs w:val="22"/>
                <w:lang w:val="kk-KZ"/>
              </w:rPr>
            </w:pPr>
            <w:r w:rsidRPr="00D67C6C">
              <w:rPr>
                <w:b/>
                <w:sz w:val="22"/>
                <w:szCs w:val="22"/>
                <w:lang w:val="kk-KZ"/>
              </w:rPr>
              <w:t xml:space="preserve">«Психологиялық </w:t>
            </w:r>
          </w:p>
          <w:p w:rsidR="00C43B4B" w:rsidRPr="00D67C6C" w:rsidRDefault="00C43B4B" w:rsidP="00BD2BBF">
            <w:pPr>
              <w:jc w:val="both"/>
              <w:rPr>
                <w:b/>
                <w:sz w:val="22"/>
                <w:szCs w:val="22"/>
                <w:lang w:val="kk-KZ"/>
              </w:rPr>
            </w:pPr>
            <w:r w:rsidRPr="00D67C6C">
              <w:rPr>
                <w:b/>
                <w:sz w:val="22"/>
                <w:szCs w:val="22"/>
                <w:lang w:val="kk-KZ"/>
              </w:rPr>
              <w:t>мәдениетті дамыту және қолдану» қоғамдық қоры</w:t>
            </w:r>
          </w:p>
          <w:p w:rsidR="00C43B4B" w:rsidRPr="00D67C6C" w:rsidRDefault="00C43B4B" w:rsidP="00BD2BBF">
            <w:pPr>
              <w:jc w:val="both"/>
              <w:rPr>
                <w:b/>
                <w:sz w:val="22"/>
                <w:szCs w:val="22"/>
                <w:lang w:val="en-US"/>
              </w:rPr>
            </w:pPr>
            <w:r w:rsidRPr="00D67C6C">
              <w:rPr>
                <w:b/>
                <w:sz w:val="22"/>
                <w:szCs w:val="22"/>
                <w:lang w:val="en-US"/>
              </w:rPr>
              <w:t xml:space="preserve">e-mail: </w:t>
            </w:r>
            <w:hyperlink r:id="rId5" w:history="1">
              <w:r w:rsidRPr="00D67C6C">
                <w:rPr>
                  <w:rStyle w:val="a3"/>
                  <w:b/>
                  <w:sz w:val="22"/>
                  <w:szCs w:val="22"/>
                  <w:lang w:val="en-US"/>
                </w:rPr>
                <w:t>cultura.psi@mail.ru</w:t>
              </w:r>
            </w:hyperlink>
          </w:p>
          <w:p w:rsidR="00C43B4B" w:rsidRPr="00D67C6C" w:rsidRDefault="00C43B4B" w:rsidP="00BD2BBF">
            <w:pPr>
              <w:pBdr>
                <w:bottom w:val="single" w:sz="12" w:space="1" w:color="auto"/>
              </w:pBdr>
              <w:jc w:val="both"/>
              <w:rPr>
                <w:b/>
                <w:sz w:val="22"/>
                <w:szCs w:val="22"/>
                <w:lang w:val="en-US"/>
              </w:rPr>
            </w:pPr>
          </w:p>
          <w:p w:rsidR="00C43B4B" w:rsidRPr="00D67C6C" w:rsidRDefault="00C43B4B" w:rsidP="00BD2BBF">
            <w:pPr>
              <w:jc w:val="both"/>
              <w:rPr>
                <w:b/>
                <w:sz w:val="22"/>
                <w:szCs w:val="22"/>
                <w:lang w:val="en-US"/>
              </w:rPr>
            </w:pPr>
          </w:p>
          <w:p w:rsidR="00C43B4B" w:rsidRPr="00D67C6C" w:rsidRDefault="00C43B4B" w:rsidP="00042029">
            <w:pPr>
              <w:jc w:val="both"/>
              <w:rPr>
                <w:b/>
                <w:sz w:val="22"/>
                <w:szCs w:val="22"/>
              </w:rPr>
            </w:pPr>
            <w:r w:rsidRPr="00A157A7">
              <w:rPr>
                <w:b/>
                <w:sz w:val="22"/>
                <w:szCs w:val="22"/>
              </w:rPr>
              <w:t xml:space="preserve">№ </w:t>
            </w:r>
            <w:r w:rsidR="00A157A7" w:rsidRPr="00A157A7">
              <w:rPr>
                <w:b/>
                <w:sz w:val="22"/>
                <w:szCs w:val="22"/>
              </w:rPr>
              <w:t xml:space="preserve">6 от </w:t>
            </w:r>
            <w:r w:rsidR="00A157A7">
              <w:rPr>
                <w:b/>
                <w:sz w:val="22"/>
                <w:szCs w:val="22"/>
              </w:rPr>
              <w:t>02.</w:t>
            </w:r>
            <w:r w:rsidR="004B5122">
              <w:rPr>
                <w:b/>
                <w:sz w:val="22"/>
                <w:szCs w:val="22"/>
              </w:rPr>
              <w:t xml:space="preserve">06. </w:t>
            </w:r>
            <w:r w:rsidR="00A157A7">
              <w:rPr>
                <w:b/>
                <w:sz w:val="22"/>
                <w:szCs w:val="22"/>
              </w:rPr>
              <w:t>2017</w:t>
            </w:r>
          </w:p>
        </w:tc>
        <w:tc>
          <w:tcPr>
            <w:tcW w:w="3439" w:type="dxa"/>
          </w:tcPr>
          <w:p w:rsidR="00C43B4B" w:rsidRPr="00D67C6C" w:rsidRDefault="00C43B4B" w:rsidP="00BD2BBF">
            <w:pPr>
              <w:jc w:val="center"/>
              <w:rPr>
                <w:sz w:val="22"/>
                <w:szCs w:val="22"/>
                <w:lang w:val="en-US"/>
              </w:rPr>
            </w:pPr>
            <w:r w:rsidRPr="00D67C6C">
              <w:rPr>
                <w:rFonts w:eastAsia="Calibri"/>
                <w:sz w:val="22"/>
                <w:szCs w:val="22"/>
              </w:rPr>
              <w:object w:dxaOrig="1113" w:dyaOrig="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0.5pt" o:ole="">
                  <v:imagedata r:id="rId6" o:title=""/>
                </v:shape>
                <o:OLEObject Type="Embed" ProgID="CorelDRAW.Graphic.13" ShapeID="_x0000_i1025" DrawAspect="Content" ObjectID="_1557834636" r:id="rId7"/>
              </w:object>
            </w:r>
          </w:p>
          <w:p w:rsidR="00C43B4B" w:rsidRPr="00D67C6C" w:rsidRDefault="00C43B4B" w:rsidP="00BD2BBF">
            <w:pPr>
              <w:jc w:val="center"/>
              <w:rPr>
                <w:b/>
                <w:sz w:val="22"/>
                <w:szCs w:val="22"/>
                <w:lang w:val="kk-KZ"/>
              </w:rPr>
            </w:pPr>
          </w:p>
        </w:tc>
        <w:tc>
          <w:tcPr>
            <w:tcW w:w="2942" w:type="dxa"/>
          </w:tcPr>
          <w:p w:rsidR="00C43B4B" w:rsidRPr="00D67C6C" w:rsidRDefault="00C43B4B" w:rsidP="00BD2BBF">
            <w:pPr>
              <w:jc w:val="right"/>
              <w:rPr>
                <w:b/>
                <w:sz w:val="22"/>
                <w:szCs w:val="22"/>
                <w:lang w:val="kk-KZ"/>
              </w:rPr>
            </w:pPr>
            <w:r w:rsidRPr="00D67C6C">
              <w:rPr>
                <w:b/>
                <w:sz w:val="22"/>
                <w:szCs w:val="22"/>
                <w:lang w:val="kk-KZ"/>
              </w:rPr>
              <w:t>Республика Казахстан</w:t>
            </w:r>
          </w:p>
          <w:p w:rsidR="00C43B4B" w:rsidRPr="00D67C6C" w:rsidRDefault="00C43B4B" w:rsidP="00BD2BBF">
            <w:pPr>
              <w:jc w:val="right"/>
              <w:rPr>
                <w:b/>
                <w:sz w:val="22"/>
                <w:szCs w:val="22"/>
                <w:lang w:val="kk-KZ"/>
              </w:rPr>
            </w:pPr>
            <w:r w:rsidRPr="00D67C6C">
              <w:rPr>
                <w:b/>
                <w:sz w:val="22"/>
                <w:szCs w:val="22"/>
                <w:lang w:val="kk-KZ"/>
              </w:rPr>
              <w:t>город Кокшетау</w:t>
            </w:r>
          </w:p>
          <w:p w:rsidR="00C43B4B" w:rsidRPr="00D67C6C" w:rsidRDefault="00C43B4B" w:rsidP="00BD2BBF">
            <w:pPr>
              <w:jc w:val="right"/>
              <w:rPr>
                <w:b/>
                <w:sz w:val="22"/>
                <w:szCs w:val="22"/>
                <w:lang w:val="kk-KZ"/>
              </w:rPr>
            </w:pPr>
            <w:r w:rsidRPr="00D67C6C">
              <w:rPr>
                <w:b/>
                <w:sz w:val="22"/>
                <w:szCs w:val="22"/>
                <w:lang w:val="kk-KZ"/>
              </w:rPr>
              <w:t>улица Сатпаева, 72</w:t>
            </w:r>
          </w:p>
          <w:p w:rsidR="00C43B4B" w:rsidRPr="00D67C6C" w:rsidRDefault="00C43B4B" w:rsidP="00BD2BBF">
            <w:pPr>
              <w:jc w:val="right"/>
              <w:rPr>
                <w:b/>
                <w:sz w:val="22"/>
                <w:szCs w:val="22"/>
                <w:lang w:val="kk-KZ"/>
              </w:rPr>
            </w:pPr>
            <w:r w:rsidRPr="00D67C6C">
              <w:rPr>
                <w:b/>
                <w:sz w:val="22"/>
                <w:szCs w:val="22"/>
                <w:lang w:val="kk-KZ"/>
              </w:rPr>
              <w:t>БИН 050340016560</w:t>
            </w:r>
          </w:p>
          <w:p w:rsidR="00C43B4B" w:rsidRPr="00D67C6C" w:rsidRDefault="00C43B4B" w:rsidP="00BD2BBF">
            <w:pPr>
              <w:jc w:val="right"/>
              <w:rPr>
                <w:b/>
                <w:sz w:val="22"/>
                <w:szCs w:val="22"/>
                <w:lang w:val="kk-KZ"/>
              </w:rPr>
            </w:pPr>
            <w:r w:rsidRPr="00D67C6C">
              <w:rPr>
                <w:b/>
                <w:sz w:val="22"/>
                <w:szCs w:val="22"/>
                <w:lang w:val="kk-KZ"/>
              </w:rPr>
              <w:t>общественный фонд «Развитие и поддержка психологической культуры»</w:t>
            </w:r>
          </w:p>
          <w:p w:rsidR="00C43B4B" w:rsidRPr="00D67C6C" w:rsidRDefault="00C43B4B" w:rsidP="00BD2BBF">
            <w:pPr>
              <w:jc w:val="right"/>
              <w:rPr>
                <w:b/>
                <w:sz w:val="22"/>
                <w:szCs w:val="22"/>
                <w:lang w:val="en-US"/>
              </w:rPr>
            </w:pPr>
            <w:r w:rsidRPr="00D67C6C">
              <w:rPr>
                <w:b/>
                <w:sz w:val="22"/>
                <w:szCs w:val="22"/>
                <w:lang w:val="en-US"/>
              </w:rPr>
              <w:t xml:space="preserve">e-mail: </w:t>
            </w:r>
            <w:hyperlink r:id="rId8" w:history="1">
              <w:r w:rsidRPr="00D67C6C">
                <w:rPr>
                  <w:rStyle w:val="a3"/>
                  <w:b/>
                  <w:sz w:val="22"/>
                  <w:szCs w:val="22"/>
                  <w:lang w:val="en-US"/>
                </w:rPr>
                <w:t>cultura.psi@mail.ru</w:t>
              </w:r>
            </w:hyperlink>
          </w:p>
          <w:p w:rsidR="00C43B4B" w:rsidRPr="00D67C6C" w:rsidRDefault="00C43B4B" w:rsidP="00BD2BBF">
            <w:pPr>
              <w:pBdr>
                <w:bottom w:val="single" w:sz="12" w:space="1" w:color="auto"/>
              </w:pBdr>
              <w:jc w:val="right"/>
              <w:rPr>
                <w:b/>
                <w:sz w:val="22"/>
                <w:szCs w:val="22"/>
                <w:lang w:val="en-US"/>
              </w:rPr>
            </w:pPr>
          </w:p>
          <w:p w:rsidR="00C43B4B" w:rsidRPr="00D67C6C" w:rsidRDefault="00C43B4B" w:rsidP="00BD2BBF">
            <w:pPr>
              <w:jc w:val="right"/>
              <w:rPr>
                <w:b/>
                <w:sz w:val="22"/>
                <w:szCs w:val="22"/>
                <w:lang w:val="en-US"/>
              </w:rPr>
            </w:pPr>
          </w:p>
          <w:p w:rsidR="00D67C6C" w:rsidRPr="00D67C6C" w:rsidRDefault="00D67C6C" w:rsidP="00DF4E50">
            <w:pPr>
              <w:jc w:val="right"/>
              <w:rPr>
                <w:b/>
                <w:sz w:val="22"/>
                <w:szCs w:val="22"/>
              </w:rPr>
            </w:pPr>
          </w:p>
          <w:p w:rsidR="00042029" w:rsidRPr="00D67C6C" w:rsidRDefault="00042029" w:rsidP="00DF4E50">
            <w:pPr>
              <w:jc w:val="right"/>
              <w:rPr>
                <w:b/>
              </w:rPr>
            </w:pPr>
            <w:r w:rsidRPr="00D67C6C">
              <w:rPr>
                <w:b/>
              </w:rPr>
              <w:t xml:space="preserve">Руководителю </w:t>
            </w:r>
          </w:p>
          <w:p w:rsidR="00840318" w:rsidRPr="00D67C6C" w:rsidRDefault="00042029" w:rsidP="00DF4E50">
            <w:pPr>
              <w:jc w:val="right"/>
              <w:rPr>
                <w:b/>
              </w:rPr>
            </w:pPr>
            <w:r w:rsidRPr="00D67C6C">
              <w:rPr>
                <w:b/>
              </w:rPr>
              <w:t xml:space="preserve">управления образования </w:t>
            </w:r>
            <w:proofErr w:type="spellStart"/>
            <w:r w:rsidRPr="00D67C6C">
              <w:rPr>
                <w:b/>
              </w:rPr>
              <w:t>Акмолинской</w:t>
            </w:r>
            <w:proofErr w:type="spellEnd"/>
            <w:r w:rsidRPr="00D67C6C">
              <w:rPr>
                <w:b/>
              </w:rPr>
              <w:t xml:space="preserve"> области </w:t>
            </w:r>
          </w:p>
          <w:p w:rsidR="00042029" w:rsidRPr="00D67C6C" w:rsidRDefault="00A80118" w:rsidP="00DF4E50">
            <w:pPr>
              <w:jc w:val="right"/>
              <w:rPr>
                <w:b/>
              </w:rPr>
            </w:pPr>
            <w:proofErr w:type="spellStart"/>
            <w:r w:rsidRPr="00D67C6C">
              <w:rPr>
                <w:b/>
              </w:rPr>
              <w:t>Избасаровой</w:t>
            </w:r>
            <w:proofErr w:type="spellEnd"/>
            <w:r w:rsidRPr="00D67C6C">
              <w:rPr>
                <w:b/>
              </w:rPr>
              <w:t xml:space="preserve"> Б.С.</w:t>
            </w:r>
          </w:p>
          <w:p w:rsidR="00C43B4B" w:rsidRPr="00D67C6C" w:rsidRDefault="00C43B4B" w:rsidP="00BD2BBF">
            <w:pPr>
              <w:jc w:val="center"/>
              <w:rPr>
                <w:b/>
                <w:sz w:val="22"/>
                <w:szCs w:val="22"/>
                <w:lang w:val="kk-KZ"/>
              </w:rPr>
            </w:pPr>
          </w:p>
        </w:tc>
      </w:tr>
    </w:tbl>
    <w:p w:rsidR="00D43089" w:rsidRDefault="00D43089" w:rsidP="00840318">
      <w:pPr>
        <w:pStyle w:val="a4"/>
        <w:jc w:val="right"/>
        <w:rPr>
          <w:rFonts w:ascii="Times New Roman" w:hAnsi="Times New Roman" w:cs="Times New Roman"/>
        </w:rPr>
      </w:pPr>
    </w:p>
    <w:p w:rsidR="00654A22" w:rsidRDefault="00654A22" w:rsidP="00571750">
      <w:pPr>
        <w:pStyle w:val="a4"/>
        <w:jc w:val="center"/>
        <w:rPr>
          <w:rFonts w:ascii="Times New Roman" w:hAnsi="Times New Roman" w:cs="Times New Roman"/>
          <w:b/>
          <w:sz w:val="28"/>
          <w:szCs w:val="28"/>
        </w:rPr>
      </w:pPr>
      <w:r>
        <w:rPr>
          <w:rFonts w:ascii="Times New Roman" w:hAnsi="Times New Roman" w:cs="Times New Roman"/>
          <w:b/>
          <w:sz w:val="28"/>
          <w:szCs w:val="28"/>
        </w:rPr>
        <w:t xml:space="preserve">Уважаемая </w:t>
      </w:r>
      <w:proofErr w:type="spellStart"/>
      <w:r>
        <w:rPr>
          <w:rFonts w:ascii="Times New Roman" w:hAnsi="Times New Roman" w:cs="Times New Roman"/>
          <w:b/>
          <w:sz w:val="28"/>
          <w:szCs w:val="28"/>
        </w:rPr>
        <w:t>Балым</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Сабетовна</w:t>
      </w:r>
      <w:proofErr w:type="spellEnd"/>
      <w:r>
        <w:rPr>
          <w:rFonts w:ascii="Times New Roman" w:hAnsi="Times New Roman" w:cs="Times New Roman"/>
          <w:b/>
          <w:sz w:val="28"/>
          <w:szCs w:val="28"/>
        </w:rPr>
        <w:t>!</w:t>
      </w:r>
    </w:p>
    <w:p w:rsidR="00654A22" w:rsidRDefault="00654A22" w:rsidP="00571750">
      <w:pPr>
        <w:pStyle w:val="a4"/>
        <w:jc w:val="center"/>
        <w:rPr>
          <w:rFonts w:ascii="Times New Roman" w:hAnsi="Times New Roman" w:cs="Times New Roman"/>
          <w:sz w:val="28"/>
          <w:szCs w:val="28"/>
        </w:rPr>
      </w:pPr>
    </w:p>
    <w:p w:rsidR="00654A22" w:rsidRPr="00A80118" w:rsidRDefault="00454BCC" w:rsidP="0079576E">
      <w:pPr>
        <w:pStyle w:val="a5"/>
        <w:spacing w:before="0" w:beforeAutospacing="0" w:after="0" w:afterAutospacing="0"/>
        <w:ind w:firstLine="708"/>
        <w:jc w:val="both"/>
        <w:rPr>
          <w:b/>
          <w:sz w:val="28"/>
          <w:szCs w:val="28"/>
        </w:rPr>
      </w:pPr>
      <w:r>
        <w:rPr>
          <w:sz w:val="28"/>
          <w:szCs w:val="28"/>
        </w:rPr>
        <w:t xml:space="preserve">В целях </w:t>
      </w:r>
      <w:r w:rsidR="00550C43" w:rsidRPr="00550C43">
        <w:rPr>
          <w:sz w:val="28"/>
          <w:szCs w:val="28"/>
        </w:rPr>
        <w:t>п</w:t>
      </w:r>
      <w:r w:rsidR="00550C43" w:rsidRPr="00550C43">
        <w:rPr>
          <w:sz w:val="28"/>
          <w:szCs w:val="28"/>
        </w:rPr>
        <w:t>рофилактик</w:t>
      </w:r>
      <w:r w:rsidR="00550C43" w:rsidRPr="00550C43">
        <w:rPr>
          <w:sz w:val="28"/>
          <w:szCs w:val="28"/>
        </w:rPr>
        <w:t>и</w:t>
      </w:r>
      <w:r w:rsidR="00550C43" w:rsidRPr="00550C43">
        <w:rPr>
          <w:sz w:val="28"/>
          <w:szCs w:val="28"/>
        </w:rPr>
        <w:t xml:space="preserve"> вовлечения подростков и молодёжи в деструктивную психологическую зависимость</w:t>
      </w:r>
      <w:r w:rsidR="00550C43" w:rsidRPr="00550C43">
        <w:rPr>
          <w:sz w:val="28"/>
          <w:szCs w:val="28"/>
        </w:rPr>
        <w:t xml:space="preserve"> </w:t>
      </w:r>
      <w:r w:rsidR="00550C43" w:rsidRPr="00550C43">
        <w:rPr>
          <w:sz w:val="28"/>
          <w:szCs w:val="28"/>
        </w:rPr>
        <w:t xml:space="preserve">(компьютерная зависимость, </w:t>
      </w:r>
      <w:proofErr w:type="spellStart"/>
      <w:r w:rsidR="00550C43" w:rsidRPr="00550C43">
        <w:rPr>
          <w:sz w:val="28"/>
          <w:szCs w:val="28"/>
        </w:rPr>
        <w:t>игромания</w:t>
      </w:r>
      <w:proofErr w:type="spellEnd"/>
      <w:r w:rsidR="00550C43" w:rsidRPr="00550C43">
        <w:rPr>
          <w:sz w:val="28"/>
          <w:szCs w:val="28"/>
        </w:rPr>
        <w:t xml:space="preserve">, тоталитарные секты, экстремистские организации, </w:t>
      </w:r>
      <w:proofErr w:type="spellStart"/>
      <w:r w:rsidR="00550C43" w:rsidRPr="00550C43">
        <w:rPr>
          <w:sz w:val="28"/>
          <w:szCs w:val="28"/>
        </w:rPr>
        <w:t>аутодеструктивное</w:t>
      </w:r>
      <w:proofErr w:type="spellEnd"/>
      <w:r w:rsidR="00550C43" w:rsidRPr="00550C43">
        <w:rPr>
          <w:sz w:val="28"/>
          <w:szCs w:val="28"/>
        </w:rPr>
        <w:t xml:space="preserve"> поведение, в том числе суицидальное)</w:t>
      </w:r>
      <w:r w:rsidR="00550C43">
        <w:rPr>
          <w:b/>
          <w:sz w:val="28"/>
          <w:szCs w:val="28"/>
        </w:rPr>
        <w:t xml:space="preserve"> </w:t>
      </w:r>
      <w:r w:rsidR="00E94BB2">
        <w:rPr>
          <w:sz w:val="28"/>
          <w:szCs w:val="28"/>
        </w:rPr>
        <w:t xml:space="preserve"> </w:t>
      </w:r>
      <w:r w:rsidR="00550C43">
        <w:rPr>
          <w:sz w:val="28"/>
          <w:szCs w:val="28"/>
        </w:rPr>
        <w:t>п</w:t>
      </w:r>
      <w:r w:rsidR="00654A22">
        <w:rPr>
          <w:sz w:val="28"/>
          <w:szCs w:val="28"/>
        </w:rPr>
        <w:t xml:space="preserve">редлагаем разместить на сайтах организаций образования </w:t>
      </w:r>
      <w:proofErr w:type="spellStart"/>
      <w:r w:rsidR="00654A22">
        <w:rPr>
          <w:sz w:val="28"/>
          <w:szCs w:val="28"/>
        </w:rPr>
        <w:t>Акмолинской</w:t>
      </w:r>
      <w:proofErr w:type="spellEnd"/>
      <w:r w:rsidR="00654A22">
        <w:rPr>
          <w:sz w:val="28"/>
          <w:szCs w:val="28"/>
        </w:rPr>
        <w:t xml:space="preserve"> области ссылку на  </w:t>
      </w:r>
      <w:r w:rsidR="00654A22" w:rsidRPr="00A80118">
        <w:rPr>
          <w:b/>
          <w:sz w:val="28"/>
          <w:szCs w:val="28"/>
        </w:rPr>
        <w:t>Скор</w:t>
      </w:r>
      <w:r w:rsidR="00654A22">
        <w:rPr>
          <w:b/>
          <w:sz w:val="28"/>
          <w:szCs w:val="28"/>
        </w:rPr>
        <w:t>ую</w:t>
      </w:r>
      <w:r w:rsidR="00654A22" w:rsidRPr="00A80118">
        <w:rPr>
          <w:b/>
          <w:sz w:val="28"/>
          <w:szCs w:val="28"/>
        </w:rPr>
        <w:t xml:space="preserve"> </w:t>
      </w:r>
      <w:r w:rsidR="00654A22">
        <w:rPr>
          <w:b/>
          <w:sz w:val="28"/>
          <w:szCs w:val="28"/>
        </w:rPr>
        <w:t>электронн</w:t>
      </w:r>
      <w:r w:rsidR="00654A22">
        <w:rPr>
          <w:b/>
          <w:sz w:val="28"/>
          <w:szCs w:val="28"/>
        </w:rPr>
        <w:t>ую</w:t>
      </w:r>
      <w:r w:rsidR="00654A22">
        <w:rPr>
          <w:b/>
          <w:sz w:val="28"/>
          <w:szCs w:val="28"/>
        </w:rPr>
        <w:t xml:space="preserve"> </w:t>
      </w:r>
      <w:r w:rsidR="00654A22" w:rsidRPr="00A80118">
        <w:rPr>
          <w:b/>
          <w:sz w:val="28"/>
          <w:szCs w:val="28"/>
        </w:rPr>
        <w:t>психологическ</w:t>
      </w:r>
      <w:r w:rsidR="00654A22">
        <w:rPr>
          <w:b/>
          <w:sz w:val="28"/>
          <w:szCs w:val="28"/>
        </w:rPr>
        <w:t>ую</w:t>
      </w:r>
      <w:r w:rsidR="00654A22" w:rsidRPr="00A80118">
        <w:rPr>
          <w:b/>
          <w:sz w:val="28"/>
          <w:szCs w:val="28"/>
        </w:rPr>
        <w:t xml:space="preserve"> помощь</w:t>
      </w:r>
      <w:r w:rsidR="00D67C6C">
        <w:rPr>
          <w:b/>
          <w:sz w:val="28"/>
          <w:szCs w:val="28"/>
        </w:rPr>
        <w:t xml:space="preserve"> </w:t>
      </w:r>
      <w:r w:rsidR="00D67C6C" w:rsidRPr="00D67C6C">
        <w:rPr>
          <w:sz w:val="28"/>
          <w:szCs w:val="28"/>
        </w:rPr>
        <w:t>для участников образовательного процесса (учащихся</w:t>
      </w:r>
      <w:r w:rsidR="004B5122">
        <w:rPr>
          <w:sz w:val="28"/>
          <w:szCs w:val="28"/>
        </w:rPr>
        <w:t>,</w:t>
      </w:r>
      <w:r w:rsidR="00D67C6C" w:rsidRPr="00D67C6C">
        <w:rPr>
          <w:sz w:val="28"/>
          <w:szCs w:val="28"/>
        </w:rPr>
        <w:t xml:space="preserve"> родителей, педагогов)</w:t>
      </w:r>
      <w:r w:rsidR="00654A22" w:rsidRPr="00D67C6C">
        <w:rPr>
          <w:sz w:val="28"/>
          <w:szCs w:val="28"/>
        </w:rPr>
        <w:t>.</w:t>
      </w:r>
      <w:r w:rsidR="00654A22">
        <w:rPr>
          <w:b/>
          <w:sz w:val="28"/>
          <w:szCs w:val="28"/>
        </w:rPr>
        <w:t xml:space="preserve"> </w:t>
      </w:r>
    </w:p>
    <w:p w:rsidR="00A80118" w:rsidRDefault="008341A8" w:rsidP="0079576E">
      <w:pPr>
        <w:pStyle w:val="a4"/>
        <w:ind w:firstLine="708"/>
        <w:jc w:val="both"/>
        <w:rPr>
          <w:rFonts w:ascii="Times New Roman" w:hAnsi="Times New Roman" w:cs="Times New Roman"/>
          <w:sz w:val="28"/>
          <w:szCs w:val="28"/>
        </w:rPr>
      </w:pPr>
      <w:r w:rsidRPr="00A80118">
        <w:rPr>
          <w:rFonts w:ascii="Times New Roman" w:hAnsi="Times New Roman" w:cs="Times New Roman"/>
          <w:b/>
          <w:sz w:val="28"/>
          <w:szCs w:val="28"/>
        </w:rPr>
        <w:t>Скор</w:t>
      </w:r>
      <w:r>
        <w:rPr>
          <w:rFonts w:ascii="Times New Roman" w:hAnsi="Times New Roman" w:cs="Times New Roman"/>
          <w:b/>
          <w:sz w:val="28"/>
          <w:szCs w:val="28"/>
        </w:rPr>
        <w:t>ая</w:t>
      </w:r>
      <w:r w:rsidRPr="00A80118">
        <w:rPr>
          <w:rFonts w:ascii="Times New Roman" w:hAnsi="Times New Roman" w:cs="Times New Roman"/>
          <w:b/>
          <w:sz w:val="28"/>
          <w:szCs w:val="28"/>
        </w:rPr>
        <w:t xml:space="preserve"> </w:t>
      </w:r>
      <w:r>
        <w:rPr>
          <w:rFonts w:ascii="Times New Roman" w:hAnsi="Times New Roman" w:cs="Times New Roman"/>
          <w:b/>
          <w:sz w:val="28"/>
          <w:szCs w:val="28"/>
        </w:rPr>
        <w:t>электронн</w:t>
      </w:r>
      <w:r>
        <w:rPr>
          <w:rFonts w:ascii="Times New Roman" w:hAnsi="Times New Roman" w:cs="Times New Roman"/>
          <w:b/>
          <w:sz w:val="28"/>
          <w:szCs w:val="28"/>
        </w:rPr>
        <w:t>ая</w:t>
      </w:r>
      <w:r>
        <w:rPr>
          <w:rFonts w:ascii="Times New Roman" w:hAnsi="Times New Roman" w:cs="Times New Roman"/>
          <w:b/>
          <w:sz w:val="28"/>
          <w:szCs w:val="28"/>
        </w:rPr>
        <w:t xml:space="preserve"> </w:t>
      </w:r>
      <w:r w:rsidRPr="00A80118">
        <w:rPr>
          <w:rFonts w:ascii="Times New Roman" w:hAnsi="Times New Roman" w:cs="Times New Roman"/>
          <w:b/>
          <w:sz w:val="28"/>
          <w:szCs w:val="28"/>
        </w:rPr>
        <w:t>психологическ</w:t>
      </w:r>
      <w:r>
        <w:rPr>
          <w:rFonts w:ascii="Times New Roman" w:hAnsi="Times New Roman" w:cs="Times New Roman"/>
          <w:b/>
          <w:sz w:val="28"/>
          <w:szCs w:val="28"/>
        </w:rPr>
        <w:t>ая</w:t>
      </w:r>
      <w:r w:rsidRPr="00A80118">
        <w:rPr>
          <w:rFonts w:ascii="Times New Roman" w:hAnsi="Times New Roman" w:cs="Times New Roman"/>
          <w:b/>
          <w:sz w:val="28"/>
          <w:szCs w:val="28"/>
        </w:rPr>
        <w:t xml:space="preserve"> помощь</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341A8">
        <w:rPr>
          <w:rFonts w:ascii="Times New Roman" w:hAnsi="Times New Roman" w:cs="Times New Roman"/>
          <w:sz w:val="28"/>
          <w:szCs w:val="28"/>
        </w:rPr>
        <w:t>э</w:t>
      </w:r>
      <w:r w:rsidR="00654A22">
        <w:rPr>
          <w:rFonts w:ascii="Times New Roman" w:hAnsi="Times New Roman" w:cs="Times New Roman"/>
          <w:sz w:val="28"/>
          <w:szCs w:val="28"/>
        </w:rPr>
        <w:t>то э</w:t>
      </w:r>
      <w:r w:rsidR="00074EF3" w:rsidRPr="00074EF3">
        <w:rPr>
          <w:rFonts w:ascii="Times New Roman" w:hAnsi="Times New Roman" w:cs="Times New Roman"/>
          <w:sz w:val="28"/>
          <w:szCs w:val="28"/>
        </w:rPr>
        <w:t xml:space="preserve">ксклюзивный проект </w:t>
      </w:r>
      <w:r w:rsidR="00654A22" w:rsidRPr="00654A22">
        <w:rPr>
          <w:rFonts w:ascii="Times New Roman" w:hAnsi="Times New Roman" w:cs="Times New Roman"/>
          <w:sz w:val="28"/>
          <w:szCs w:val="28"/>
        </w:rPr>
        <w:t>Институт</w:t>
      </w:r>
      <w:r w:rsidR="00654A22">
        <w:rPr>
          <w:rFonts w:ascii="Times New Roman" w:hAnsi="Times New Roman" w:cs="Times New Roman"/>
          <w:sz w:val="28"/>
          <w:szCs w:val="28"/>
        </w:rPr>
        <w:t>а</w:t>
      </w:r>
      <w:r w:rsidR="00654A22" w:rsidRPr="00654A22">
        <w:rPr>
          <w:rFonts w:ascii="Times New Roman" w:hAnsi="Times New Roman" w:cs="Times New Roman"/>
          <w:sz w:val="28"/>
          <w:szCs w:val="28"/>
        </w:rPr>
        <w:t xml:space="preserve"> инновационной психологии и консалтинга </w:t>
      </w:r>
      <w:r w:rsidR="00074EF3" w:rsidRPr="00074EF3">
        <w:rPr>
          <w:rFonts w:ascii="Times New Roman" w:hAnsi="Times New Roman" w:cs="Times New Roman"/>
          <w:sz w:val="28"/>
          <w:szCs w:val="28"/>
        </w:rPr>
        <w:t xml:space="preserve"> -  бесплатный онлайн-психолог, - где в </w:t>
      </w:r>
      <w:proofErr w:type="gramStart"/>
      <w:r w:rsidR="00074EF3" w:rsidRPr="00074EF3">
        <w:rPr>
          <w:rFonts w:ascii="Times New Roman" w:hAnsi="Times New Roman" w:cs="Times New Roman"/>
          <w:sz w:val="28"/>
          <w:szCs w:val="28"/>
        </w:rPr>
        <w:t>экспресс-формате</w:t>
      </w:r>
      <w:proofErr w:type="gramEnd"/>
      <w:r w:rsidR="00074EF3" w:rsidRPr="00074EF3">
        <w:rPr>
          <w:rFonts w:ascii="Times New Roman" w:hAnsi="Times New Roman" w:cs="Times New Roman"/>
          <w:sz w:val="28"/>
          <w:szCs w:val="28"/>
        </w:rPr>
        <w:t xml:space="preserve"> </w:t>
      </w:r>
      <w:r w:rsidR="00074EF3">
        <w:rPr>
          <w:rFonts w:ascii="Times New Roman" w:hAnsi="Times New Roman" w:cs="Times New Roman"/>
          <w:sz w:val="28"/>
          <w:szCs w:val="28"/>
        </w:rPr>
        <w:t xml:space="preserve">можно </w:t>
      </w:r>
      <w:r w:rsidR="00074EF3" w:rsidRPr="00074EF3">
        <w:rPr>
          <w:rFonts w:ascii="Times New Roman" w:hAnsi="Times New Roman" w:cs="Times New Roman"/>
          <w:sz w:val="28"/>
          <w:szCs w:val="28"/>
        </w:rPr>
        <w:t xml:space="preserve"> получит</w:t>
      </w:r>
      <w:r w:rsidR="00074EF3">
        <w:rPr>
          <w:rFonts w:ascii="Times New Roman" w:hAnsi="Times New Roman" w:cs="Times New Roman"/>
          <w:sz w:val="28"/>
          <w:szCs w:val="28"/>
        </w:rPr>
        <w:t xml:space="preserve">ь </w:t>
      </w:r>
      <w:r w:rsidR="00074EF3" w:rsidRPr="00074EF3">
        <w:rPr>
          <w:rFonts w:ascii="Times New Roman" w:hAnsi="Times New Roman" w:cs="Times New Roman"/>
          <w:sz w:val="28"/>
          <w:szCs w:val="28"/>
        </w:rPr>
        <w:t xml:space="preserve"> готовые видео-ответы на типичные запросы по самому широкому спектру проблемных ситуаций, в которые попадает современный человек</w:t>
      </w:r>
      <w:r w:rsidR="00074EF3">
        <w:rPr>
          <w:rFonts w:ascii="Times New Roman" w:hAnsi="Times New Roman" w:cs="Times New Roman"/>
          <w:sz w:val="28"/>
          <w:szCs w:val="28"/>
        </w:rPr>
        <w:t xml:space="preserve">. </w:t>
      </w:r>
    </w:p>
    <w:p w:rsidR="00543CB3" w:rsidRDefault="00543CB3" w:rsidP="00074EF3">
      <w:pPr>
        <w:pStyle w:val="a4"/>
        <w:jc w:val="both"/>
        <w:rPr>
          <w:rFonts w:ascii="Times New Roman" w:hAnsi="Times New Roman" w:cs="Times New Roman"/>
          <w:sz w:val="28"/>
          <w:szCs w:val="28"/>
        </w:rPr>
      </w:pPr>
    </w:p>
    <w:p w:rsidR="00543CB3" w:rsidRPr="009D1FA7" w:rsidRDefault="00543CB3" w:rsidP="00074EF3">
      <w:pPr>
        <w:pStyle w:val="a4"/>
        <w:jc w:val="both"/>
        <w:rPr>
          <w:rFonts w:ascii="Times New Roman" w:hAnsi="Times New Roman" w:cs="Times New Roman"/>
          <w:b/>
          <w:sz w:val="28"/>
          <w:szCs w:val="28"/>
        </w:rPr>
      </w:pPr>
      <w:r w:rsidRPr="00543CB3">
        <w:rPr>
          <w:rFonts w:ascii="Times New Roman" w:hAnsi="Times New Roman" w:cs="Times New Roman"/>
          <w:b/>
          <w:sz w:val="28"/>
          <w:szCs w:val="28"/>
        </w:rPr>
        <w:t xml:space="preserve">Консультанты:  </w:t>
      </w:r>
      <w:proofErr w:type="spellStart"/>
      <w:r w:rsidR="00233AFD" w:rsidRPr="009D1FA7">
        <w:rPr>
          <w:rFonts w:ascii="Times New Roman" w:hAnsi="Times New Roman" w:cs="Times New Roman"/>
          <w:sz w:val="28"/>
          <w:szCs w:val="28"/>
        </w:rPr>
        <w:t>Гульмира</w:t>
      </w:r>
      <w:proofErr w:type="spellEnd"/>
      <w:r w:rsidR="00233AFD" w:rsidRPr="009D1FA7">
        <w:rPr>
          <w:rFonts w:ascii="Times New Roman" w:hAnsi="Times New Roman" w:cs="Times New Roman"/>
          <w:sz w:val="28"/>
          <w:szCs w:val="28"/>
        </w:rPr>
        <w:t xml:space="preserve"> </w:t>
      </w:r>
      <w:proofErr w:type="spellStart"/>
      <w:r w:rsidR="00233AFD" w:rsidRPr="009D1FA7">
        <w:rPr>
          <w:rFonts w:ascii="Times New Roman" w:hAnsi="Times New Roman" w:cs="Times New Roman"/>
          <w:sz w:val="28"/>
          <w:szCs w:val="28"/>
        </w:rPr>
        <w:t>Аяпбергенова</w:t>
      </w:r>
      <w:proofErr w:type="spellEnd"/>
      <w:r w:rsidR="00233AFD" w:rsidRPr="00233AFD">
        <w:rPr>
          <w:rFonts w:ascii="Times New Roman" w:hAnsi="Times New Roman" w:cs="Times New Roman"/>
          <w:sz w:val="28"/>
          <w:szCs w:val="28"/>
        </w:rPr>
        <w:t xml:space="preserve"> - доктор психологических наук, консультирующий психолог</w:t>
      </w:r>
      <w:r w:rsidR="00233AFD" w:rsidRPr="00233AFD">
        <w:rPr>
          <w:rFonts w:ascii="Times New Roman" w:hAnsi="Times New Roman" w:cs="Times New Roman"/>
          <w:sz w:val="28"/>
          <w:szCs w:val="28"/>
        </w:rPr>
        <w:t>;</w:t>
      </w:r>
      <w:r w:rsidR="00233AFD">
        <w:rPr>
          <w:rFonts w:ascii="Times New Roman" w:hAnsi="Times New Roman" w:cs="Times New Roman"/>
          <w:sz w:val="24"/>
          <w:szCs w:val="24"/>
        </w:rPr>
        <w:t xml:space="preserve"> </w:t>
      </w:r>
      <w:r w:rsidR="009D1FA7" w:rsidRPr="009D1FA7">
        <w:rPr>
          <w:rFonts w:ascii="Times New Roman" w:hAnsi="Times New Roman" w:cs="Times New Roman"/>
          <w:sz w:val="28"/>
          <w:szCs w:val="28"/>
        </w:rPr>
        <w:t>Александр Лазаревич Катков</w:t>
      </w:r>
      <w:r w:rsidR="009D1FA7" w:rsidRPr="009D1FA7">
        <w:rPr>
          <w:rFonts w:ascii="Times New Roman" w:hAnsi="Times New Roman" w:cs="Times New Roman"/>
          <w:sz w:val="28"/>
          <w:szCs w:val="28"/>
        </w:rPr>
        <w:t xml:space="preserve">, </w:t>
      </w:r>
      <w:r w:rsidR="009D1FA7" w:rsidRPr="009D1FA7">
        <w:rPr>
          <w:rFonts w:ascii="Times New Roman" w:hAnsi="Times New Roman" w:cs="Times New Roman"/>
          <w:sz w:val="28"/>
          <w:szCs w:val="28"/>
        </w:rPr>
        <w:t>д</w:t>
      </w:r>
      <w:r w:rsidR="00EE6B24">
        <w:rPr>
          <w:rFonts w:ascii="Times New Roman" w:hAnsi="Times New Roman" w:cs="Times New Roman"/>
          <w:sz w:val="28"/>
          <w:szCs w:val="28"/>
        </w:rPr>
        <w:t xml:space="preserve">октор </w:t>
      </w:r>
      <w:r w:rsidR="009D1FA7" w:rsidRPr="009D1FA7">
        <w:rPr>
          <w:rFonts w:ascii="Times New Roman" w:hAnsi="Times New Roman" w:cs="Times New Roman"/>
          <w:sz w:val="28"/>
          <w:szCs w:val="28"/>
        </w:rPr>
        <w:t>м</w:t>
      </w:r>
      <w:r w:rsidR="00EE6B24">
        <w:rPr>
          <w:rFonts w:ascii="Times New Roman" w:hAnsi="Times New Roman" w:cs="Times New Roman"/>
          <w:sz w:val="28"/>
          <w:szCs w:val="28"/>
        </w:rPr>
        <w:t xml:space="preserve">едицинских </w:t>
      </w:r>
      <w:r w:rsidR="009D1FA7" w:rsidRPr="009D1FA7">
        <w:rPr>
          <w:rFonts w:ascii="Times New Roman" w:hAnsi="Times New Roman" w:cs="Times New Roman"/>
          <w:sz w:val="28"/>
          <w:szCs w:val="28"/>
        </w:rPr>
        <w:t>н</w:t>
      </w:r>
      <w:r w:rsidR="00EE6B24">
        <w:rPr>
          <w:rFonts w:ascii="Times New Roman" w:hAnsi="Times New Roman" w:cs="Times New Roman"/>
          <w:sz w:val="28"/>
          <w:szCs w:val="28"/>
        </w:rPr>
        <w:t>аук</w:t>
      </w:r>
      <w:r w:rsidR="009D1FA7" w:rsidRPr="009D1FA7">
        <w:rPr>
          <w:rFonts w:ascii="Times New Roman" w:hAnsi="Times New Roman" w:cs="Times New Roman"/>
          <w:sz w:val="28"/>
          <w:szCs w:val="28"/>
        </w:rPr>
        <w:t>, профессор</w:t>
      </w:r>
      <w:r w:rsidR="009D1FA7" w:rsidRPr="009D1FA7">
        <w:rPr>
          <w:rFonts w:ascii="Times New Roman" w:hAnsi="Times New Roman" w:cs="Times New Roman"/>
          <w:sz w:val="28"/>
          <w:szCs w:val="28"/>
        </w:rPr>
        <w:t xml:space="preserve">, </w:t>
      </w:r>
      <w:r w:rsidR="009D1FA7" w:rsidRPr="009D1FA7">
        <w:rPr>
          <w:rFonts w:ascii="Times New Roman" w:hAnsi="Times New Roman" w:cs="Times New Roman"/>
          <w:sz w:val="28"/>
          <w:szCs w:val="28"/>
        </w:rPr>
        <w:t xml:space="preserve"> психотерапевт Единого Реестра Европы, основоположник метода </w:t>
      </w:r>
      <w:proofErr w:type="gramStart"/>
      <w:r w:rsidR="009D1FA7" w:rsidRPr="009D1FA7">
        <w:rPr>
          <w:rFonts w:ascii="Times New Roman" w:hAnsi="Times New Roman" w:cs="Times New Roman"/>
          <w:sz w:val="28"/>
          <w:szCs w:val="28"/>
        </w:rPr>
        <w:t>экспресс-психотерапии</w:t>
      </w:r>
      <w:proofErr w:type="gramEnd"/>
      <w:r w:rsidR="009D1FA7" w:rsidRPr="009D1FA7">
        <w:rPr>
          <w:rFonts w:ascii="Times New Roman" w:hAnsi="Times New Roman" w:cs="Times New Roman"/>
          <w:sz w:val="28"/>
          <w:szCs w:val="28"/>
        </w:rPr>
        <w:t xml:space="preserve">, </w:t>
      </w:r>
      <w:r w:rsidR="009D1FA7">
        <w:rPr>
          <w:rFonts w:ascii="Times New Roman" w:hAnsi="Times New Roman" w:cs="Times New Roman"/>
          <w:sz w:val="28"/>
          <w:szCs w:val="28"/>
        </w:rPr>
        <w:t xml:space="preserve">один из авторов  </w:t>
      </w:r>
      <w:bookmarkStart w:id="0" w:name="_GoBack"/>
      <w:bookmarkEnd w:id="0"/>
      <w:r w:rsidR="009D1FA7">
        <w:rPr>
          <w:rFonts w:ascii="Times New Roman" w:hAnsi="Times New Roman" w:cs="Times New Roman"/>
          <w:sz w:val="28"/>
          <w:szCs w:val="28"/>
        </w:rPr>
        <w:t>психологической диагностической системы по определению уровня психологического здоровья (антинаркотической устойчивости личности), установленной</w:t>
      </w:r>
      <w:r w:rsidR="00274911">
        <w:rPr>
          <w:rFonts w:ascii="Times New Roman" w:hAnsi="Times New Roman" w:cs="Times New Roman"/>
          <w:sz w:val="28"/>
          <w:szCs w:val="28"/>
        </w:rPr>
        <w:t xml:space="preserve"> на компьютерах в школах РК.</w:t>
      </w:r>
      <w:r w:rsidR="009D1FA7">
        <w:rPr>
          <w:rFonts w:ascii="Times New Roman" w:hAnsi="Times New Roman" w:cs="Times New Roman"/>
          <w:sz w:val="28"/>
          <w:szCs w:val="28"/>
        </w:rPr>
        <w:t xml:space="preserve"> </w:t>
      </w:r>
    </w:p>
    <w:p w:rsidR="00A80118" w:rsidRDefault="00A80118" w:rsidP="00840318">
      <w:pPr>
        <w:pStyle w:val="a4"/>
        <w:jc w:val="right"/>
        <w:rPr>
          <w:rFonts w:ascii="Times New Roman" w:hAnsi="Times New Roman" w:cs="Times New Roman"/>
        </w:rPr>
      </w:pPr>
    </w:p>
    <w:p w:rsidR="001A4CF0" w:rsidRPr="001A4CF0" w:rsidRDefault="000A3926" w:rsidP="001A4CF0">
      <w:pPr>
        <w:jc w:val="both"/>
        <w:rPr>
          <w:rFonts w:eastAsiaTheme="minorHAnsi"/>
          <w:i/>
          <w:sz w:val="28"/>
          <w:szCs w:val="28"/>
        </w:rPr>
      </w:pPr>
      <w:proofErr w:type="spellStart"/>
      <w:r>
        <w:rPr>
          <w:sz w:val="28"/>
          <w:szCs w:val="28"/>
        </w:rPr>
        <w:t>Видеоконс</w:t>
      </w:r>
      <w:r w:rsidR="00654A22">
        <w:rPr>
          <w:sz w:val="28"/>
          <w:szCs w:val="28"/>
        </w:rPr>
        <w:t>ультации</w:t>
      </w:r>
      <w:proofErr w:type="spellEnd"/>
      <w:r w:rsidR="00654A22">
        <w:rPr>
          <w:sz w:val="28"/>
          <w:szCs w:val="28"/>
        </w:rPr>
        <w:t xml:space="preserve"> рассчитаны на все возрастные группы от 7 лет и старше.</w:t>
      </w:r>
      <w:r w:rsidR="00654A22">
        <w:rPr>
          <w:sz w:val="28"/>
          <w:szCs w:val="28"/>
        </w:rPr>
        <w:t xml:space="preserve"> </w:t>
      </w:r>
      <w:r w:rsidR="001A4CF0" w:rsidRPr="001A4CF0">
        <w:rPr>
          <w:rFonts w:eastAsiaTheme="minorHAnsi"/>
          <w:sz w:val="28"/>
          <w:szCs w:val="28"/>
          <w:lang w:eastAsia="en-US"/>
        </w:rPr>
        <w:t xml:space="preserve">Для этого нужно </w:t>
      </w:r>
      <w:r w:rsidR="001A4CF0" w:rsidRPr="001A4CF0">
        <w:rPr>
          <w:rFonts w:asciiTheme="minorHAnsi" w:eastAsiaTheme="minorHAnsi" w:hAnsiTheme="minorHAnsi" w:cstheme="minorBidi"/>
          <w:sz w:val="22"/>
          <w:szCs w:val="22"/>
        </w:rPr>
        <w:t xml:space="preserve"> </w:t>
      </w:r>
      <w:r w:rsidR="001A4CF0" w:rsidRPr="001A4CF0">
        <w:rPr>
          <w:rFonts w:eastAsiaTheme="minorHAnsi"/>
          <w:sz w:val="28"/>
          <w:szCs w:val="28"/>
        </w:rPr>
        <w:t xml:space="preserve">выполнить следующие действия: </w:t>
      </w:r>
      <w:r w:rsidR="001A4CF0" w:rsidRPr="001A4CF0">
        <w:rPr>
          <w:rFonts w:eastAsiaTheme="minorHAnsi"/>
          <w:bCs/>
          <w:sz w:val="28"/>
          <w:szCs w:val="28"/>
        </w:rPr>
        <w:t xml:space="preserve">1. </w:t>
      </w:r>
      <w:r>
        <w:rPr>
          <w:rFonts w:eastAsiaTheme="minorHAnsi"/>
          <w:bCs/>
          <w:sz w:val="28"/>
          <w:szCs w:val="28"/>
        </w:rPr>
        <w:t xml:space="preserve">Пройти по ссылке: </w:t>
      </w:r>
      <w:hyperlink r:id="rId9" w:history="1">
        <w:r w:rsidR="00543CB3" w:rsidRPr="00FA2E90">
          <w:rPr>
            <w:rStyle w:val="a3"/>
            <w:rFonts w:eastAsiaTheme="minorHAnsi"/>
            <w:sz w:val="28"/>
            <w:szCs w:val="28"/>
            <w:lang w:eastAsia="en-US"/>
          </w:rPr>
          <w:t>http://www.innopsycon.kz/help</w:t>
        </w:r>
      </w:hyperlink>
      <w:r w:rsidRPr="001A4CF0">
        <w:rPr>
          <w:rFonts w:eastAsiaTheme="minorHAnsi"/>
          <w:sz w:val="28"/>
          <w:szCs w:val="28"/>
          <w:lang w:eastAsia="en-US"/>
        </w:rPr>
        <w:t>.</w:t>
      </w:r>
      <w:r w:rsidR="001A4CF0" w:rsidRPr="001A4CF0">
        <w:rPr>
          <w:rFonts w:eastAsiaTheme="minorHAnsi"/>
          <w:bCs/>
          <w:sz w:val="28"/>
          <w:szCs w:val="28"/>
        </w:rPr>
        <w:t xml:space="preserve">В приведенном перечне проблем найти блок, соответствующий вашему полу и возрасту. 2. В этом блоке найти запрос, соответствующий  или близкий к вашей ситуации. 3. Кликнуть  «смотреть» и просмотреть видео-консультацию по вашей проблемной ситуации.  </w:t>
      </w:r>
      <w:r w:rsidR="001A4CF0" w:rsidRPr="001A4CF0">
        <w:rPr>
          <w:rFonts w:eastAsiaTheme="minorHAnsi"/>
          <w:bCs/>
          <w:i/>
          <w:sz w:val="28"/>
          <w:szCs w:val="28"/>
        </w:rPr>
        <w:t xml:space="preserve">               </w:t>
      </w:r>
    </w:p>
    <w:p w:rsidR="00A80118" w:rsidRDefault="00A80118" w:rsidP="001A4CF0">
      <w:pPr>
        <w:pStyle w:val="a4"/>
        <w:rPr>
          <w:rFonts w:ascii="Times New Roman" w:hAnsi="Times New Roman" w:cs="Times New Roman"/>
        </w:rPr>
      </w:pPr>
    </w:p>
    <w:p w:rsidR="00840318" w:rsidRPr="00066AB7" w:rsidRDefault="00840318" w:rsidP="00066AB7">
      <w:pPr>
        <w:pStyle w:val="a4"/>
        <w:jc w:val="center"/>
        <w:rPr>
          <w:rFonts w:ascii="Times New Roman" w:hAnsi="Times New Roman" w:cs="Times New Roman"/>
          <w:i/>
          <w:sz w:val="28"/>
          <w:szCs w:val="28"/>
        </w:rPr>
      </w:pPr>
      <w:r w:rsidRPr="00066AB7">
        <w:rPr>
          <w:rFonts w:ascii="Times New Roman" w:hAnsi="Times New Roman" w:cs="Times New Roman"/>
          <w:i/>
          <w:sz w:val="28"/>
          <w:szCs w:val="28"/>
        </w:rPr>
        <w:t>Ирина Михайловна Терентьева,</w:t>
      </w:r>
      <w:r w:rsidR="00082274" w:rsidRPr="00082274">
        <w:rPr>
          <w:rFonts w:ascii="Times New Roman" w:hAnsi="Times New Roman" w:cs="Times New Roman"/>
          <w:i/>
          <w:sz w:val="28"/>
          <w:szCs w:val="28"/>
        </w:rPr>
        <w:t xml:space="preserve"> </w:t>
      </w:r>
      <w:r w:rsidR="00082274" w:rsidRPr="00066AB7">
        <w:rPr>
          <w:rFonts w:ascii="Times New Roman" w:hAnsi="Times New Roman" w:cs="Times New Roman"/>
          <w:i/>
          <w:sz w:val="28"/>
          <w:szCs w:val="28"/>
        </w:rPr>
        <w:t>руководитель ОФ</w:t>
      </w:r>
    </w:p>
    <w:p w:rsidR="004F6B49" w:rsidRPr="00066AB7" w:rsidRDefault="00840318" w:rsidP="00066AB7">
      <w:pPr>
        <w:pStyle w:val="a4"/>
        <w:jc w:val="center"/>
        <w:rPr>
          <w:sz w:val="28"/>
          <w:szCs w:val="28"/>
          <w:lang w:val="kk-KZ"/>
        </w:rPr>
      </w:pPr>
      <w:r w:rsidRPr="00066AB7">
        <w:rPr>
          <w:rFonts w:ascii="Times New Roman" w:hAnsi="Times New Roman" w:cs="Times New Roman"/>
          <w:i/>
          <w:sz w:val="28"/>
          <w:szCs w:val="28"/>
        </w:rPr>
        <w:t xml:space="preserve"> «Развитие и поддержка психологической культуры»</w:t>
      </w:r>
      <w:r w:rsidR="00327E0D">
        <w:rPr>
          <w:rFonts w:ascii="Times New Roman" w:hAnsi="Times New Roman" w:cs="Times New Roman"/>
          <w:i/>
          <w:sz w:val="28"/>
          <w:szCs w:val="28"/>
        </w:rPr>
        <w:t xml:space="preserve"> </w:t>
      </w:r>
      <w:r w:rsidRPr="00066AB7">
        <w:rPr>
          <w:rFonts w:ascii="Times New Roman" w:hAnsi="Times New Roman" w:cs="Times New Roman"/>
          <w:sz w:val="28"/>
          <w:szCs w:val="28"/>
        </w:rPr>
        <w:t>телефон 87015703166</w:t>
      </w:r>
    </w:p>
    <w:sectPr w:rsidR="004F6B49" w:rsidRPr="00066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4B"/>
    <w:rsid w:val="00042029"/>
    <w:rsid w:val="00044B7F"/>
    <w:rsid w:val="00066AB7"/>
    <w:rsid w:val="000708EA"/>
    <w:rsid w:val="00074EF3"/>
    <w:rsid w:val="00082274"/>
    <w:rsid w:val="000A3926"/>
    <w:rsid w:val="001A4CF0"/>
    <w:rsid w:val="001E6AD9"/>
    <w:rsid w:val="0020414F"/>
    <w:rsid w:val="00206526"/>
    <w:rsid w:val="00213A79"/>
    <w:rsid w:val="00233AFD"/>
    <w:rsid w:val="00274911"/>
    <w:rsid w:val="00327E0D"/>
    <w:rsid w:val="0034639C"/>
    <w:rsid w:val="00370FA9"/>
    <w:rsid w:val="003C20E1"/>
    <w:rsid w:val="004052AF"/>
    <w:rsid w:val="00445E45"/>
    <w:rsid w:val="00454BCC"/>
    <w:rsid w:val="00480699"/>
    <w:rsid w:val="004A240B"/>
    <w:rsid w:val="004B0E57"/>
    <w:rsid w:val="004B5122"/>
    <w:rsid w:val="004B7E79"/>
    <w:rsid w:val="004F6B49"/>
    <w:rsid w:val="00533129"/>
    <w:rsid w:val="005375CB"/>
    <w:rsid w:val="00543CB3"/>
    <w:rsid w:val="00550C43"/>
    <w:rsid w:val="0056649D"/>
    <w:rsid w:val="00571750"/>
    <w:rsid w:val="005F1AD2"/>
    <w:rsid w:val="0063177D"/>
    <w:rsid w:val="00645B20"/>
    <w:rsid w:val="00654A22"/>
    <w:rsid w:val="00670DD7"/>
    <w:rsid w:val="006820E7"/>
    <w:rsid w:val="006A75FB"/>
    <w:rsid w:val="006D0D2B"/>
    <w:rsid w:val="006D7937"/>
    <w:rsid w:val="007041DA"/>
    <w:rsid w:val="007429C2"/>
    <w:rsid w:val="00751BA7"/>
    <w:rsid w:val="0079576E"/>
    <w:rsid w:val="007B0AAF"/>
    <w:rsid w:val="007F6255"/>
    <w:rsid w:val="00803C2E"/>
    <w:rsid w:val="00826EAC"/>
    <w:rsid w:val="008341A8"/>
    <w:rsid w:val="00840318"/>
    <w:rsid w:val="00897CFF"/>
    <w:rsid w:val="008A07B3"/>
    <w:rsid w:val="008F079B"/>
    <w:rsid w:val="009918F5"/>
    <w:rsid w:val="009D1FA7"/>
    <w:rsid w:val="009F1995"/>
    <w:rsid w:val="00A01D37"/>
    <w:rsid w:val="00A1064F"/>
    <w:rsid w:val="00A157A7"/>
    <w:rsid w:val="00A577F7"/>
    <w:rsid w:val="00A80118"/>
    <w:rsid w:val="00AA4094"/>
    <w:rsid w:val="00AB455B"/>
    <w:rsid w:val="00B10357"/>
    <w:rsid w:val="00B46A58"/>
    <w:rsid w:val="00C43B4B"/>
    <w:rsid w:val="00D115D3"/>
    <w:rsid w:val="00D43089"/>
    <w:rsid w:val="00D57656"/>
    <w:rsid w:val="00D67C6C"/>
    <w:rsid w:val="00DA3258"/>
    <w:rsid w:val="00DE1B40"/>
    <w:rsid w:val="00DF4E50"/>
    <w:rsid w:val="00E40285"/>
    <w:rsid w:val="00E62F97"/>
    <w:rsid w:val="00E72501"/>
    <w:rsid w:val="00E94BB2"/>
    <w:rsid w:val="00EB1074"/>
    <w:rsid w:val="00ED7677"/>
    <w:rsid w:val="00EE6B24"/>
    <w:rsid w:val="00F53D8E"/>
    <w:rsid w:val="00F900CD"/>
    <w:rsid w:val="00F91A90"/>
    <w:rsid w:val="00FC10E8"/>
    <w:rsid w:val="00FF1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79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43B4B"/>
    <w:rPr>
      <w:rFonts w:ascii="Times New Roman" w:hAnsi="Times New Roman" w:cs="Times New Roman" w:hint="default"/>
      <w:color w:val="0000FF"/>
      <w:u w:val="single"/>
    </w:rPr>
  </w:style>
  <w:style w:type="paragraph" w:styleId="a4">
    <w:name w:val="No Spacing"/>
    <w:uiPriority w:val="1"/>
    <w:qFormat/>
    <w:rsid w:val="00840318"/>
    <w:pPr>
      <w:spacing w:after="0" w:line="240" w:lineRule="auto"/>
    </w:pPr>
  </w:style>
  <w:style w:type="paragraph" w:styleId="a5">
    <w:name w:val="Normal (Web)"/>
    <w:aliases w:val="Знак4 Знак,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
    <w:basedOn w:val="a"/>
    <w:link w:val="a6"/>
    <w:unhideWhenUsed/>
    <w:qFormat/>
    <w:rsid w:val="00840318"/>
    <w:pPr>
      <w:spacing w:before="100" w:beforeAutospacing="1" w:after="100" w:afterAutospacing="1"/>
    </w:pPr>
  </w:style>
  <w:style w:type="character" w:styleId="a7">
    <w:name w:val="Strong"/>
    <w:basedOn w:val="a0"/>
    <w:uiPriority w:val="22"/>
    <w:qFormat/>
    <w:rsid w:val="00840318"/>
    <w:rPr>
      <w:b/>
      <w:bCs/>
    </w:rPr>
  </w:style>
  <w:style w:type="paragraph" w:styleId="a8">
    <w:name w:val="Body Text Indent"/>
    <w:basedOn w:val="a"/>
    <w:link w:val="a9"/>
    <w:uiPriority w:val="99"/>
    <w:rsid w:val="00840318"/>
    <w:pPr>
      <w:spacing w:after="120"/>
      <w:ind w:left="283"/>
    </w:pPr>
  </w:style>
  <w:style w:type="character" w:customStyle="1" w:styleId="a9">
    <w:name w:val="Основной текст с отступом Знак"/>
    <w:basedOn w:val="a0"/>
    <w:link w:val="a8"/>
    <w:uiPriority w:val="99"/>
    <w:rsid w:val="00840318"/>
    <w:rPr>
      <w:rFonts w:ascii="Times New Roman" w:eastAsia="Times New Roman" w:hAnsi="Times New Roman" w:cs="Times New Roman"/>
      <w:sz w:val="24"/>
      <w:szCs w:val="24"/>
      <w:lang w:eastAsia="ru-RU"/>
    </w:rPr>
  </w:style>
  <w:style w:type="character" w:customStyle="1" w:styleId="a6">
    <w:name w:val="Обычный (веб) Знак"/>
    <w:aliases w:val="Знак4 Знак Знак1,Обычный (Web) Знак,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
    <w:link w:val="a5"/>
    <w:locked/>
    <w:rsid w:val="00FC10E8"/>
    <w:rPr>
      <w:rFonts w:ascii="Times New Roman" w:eastAsia="Times New Roman" w:hAnsi="Times New Roman" w:cs="Times New Roman"/>
      <w:sz w:val="24"/>
      <w:szCs w:val="24"/>
      <w:lang w:eastAsia="ru-RU"/>
    </w:rPr>
  </w:style>
  <w:style w:type="character" w:customStyle="1" w:styleId="5yl5">
    <w:name w:val="_5yl5"/>
    <w:basedOn w:val="a0"/>
    <w:rsid w:val="0056649D"/>
  </w:style>
  <w:style w:type="character" w:customStyle="1" w:styleId="10">
    <w:name w:val="Заголовок 1 Знак"/>
    <w:basedOn w:val="a0"/>
    <w:link w:val="1"/>
    <w:uiPriority w:val="9"/>
    <w:rsid w:val="006D7937"/>
    <w:rPr>
      <w:rFonts w:asciiTheme="majorHAnsi" w:eastAsiaTheme="majorEastAsia" w:hAnsiTheme="majorHAnsi" w:cstheme="majorBidi"/>
      <w:b/>
      <w:bCs/>
      <w:color w:val="365F91" w:themeColor="accent1" w:themeShade="BF"/>
      <w:sz w:val="28"/>
      <w:szCs w:val="28"/>
      <w:lang w:eastAsia="ru-RU"/>
    </w:rPr>
  </w:style>
  <w:style w:type="character" w:styleId="aa">
    <w:name w:val="FollowedHyperlink"/>
    <w:basedOn w:val="a0"/>
    <w:uiPriority w:val="99"/>
    <w:semiHidden/>
    <w:unhideWhenUsed/>
    <w:rsid w:val="004B51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79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43B4B"/>
    <w:rPr>
      <w:rFonts w:ascii="Times New Roman" w:hAnsi="Times New Roman" w:cs="Times New Roman" w:hint="default"/>
      <w:color w:val="0000FF"/>
      <w:u w:val="single"/>
    </w:rPr>
  </w:style>
  <w:style w:type="paragraph" w:styleId="a4">
    <w:name w:val="No Spacing"/>
    <w:uiPriority w:val="1"/>
    <w:qFormat/>
    <w:rsid w:val="00840318"/>
    <w:pPr>
      <w:spacing w:after="0" w:line="240" w:lineRule="auto"/>
    </w:pPr>
  </w:style>
  <w:style w:type="paragraph" w:styleId="a5">
    <w:name w:val="Normal (Web)"/>
    <w:aliases w:val="Знак4 Знак,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
    <w:basedOn w:val="a"/>
    <w:link w:val="a6"/>
    <w:unhideWhenUsed/>
    <w:qFormat/>
    <w:rsid w:val="00840318"/>
    <w:pPr>
      <w:spacing w:before="100" w:beforeAutospacing="1" w:after="100" w:afterAutospacing="1"/>
    </w:pPr>
  </w:style>
  <w:style w:type="character" w:styleId="a7">
    <w:name w:val="Strong"/>
    <w:basedOn w:val="a0"/>
    <w:uiPriority w:val="22"/>
    <w:qFormat/>
    <w:rsid w:val="00840318"/>
    <w:rPr>
      <w:b/>
      <w:bCs/>
    </w:rPr>
  </w:style>
  <w:style w:type="paragraph" w:styleId="a8">
    <w:name w:val="Body Text Indent"/>
    <w:basedOn w:val="a"/>
    <w:link w:val="a9"/>
    <w:uiPriority w:val="99"/>
    <w:rsid w:val="00840318"/>
    <w:pPr>
      <w:spacing w:after="120"/>
      <w:ind w:left="283"/>
    </w:pPr>
  </w:style>
  <w:style w:type="character" w:customStyle="1" w:styleId="a9">
    <w:name w:val="Основной текст с отступом Знак"/>
    <w:basedOn w:val="a0"/>
    <w:link w:val="a8"/>
    <w:uiPriority w:val="99"/>
    <w:rsid w:val="00840318"/>
    <w:rPr>
      <w:rFonts w:ascii="Times New Roman" w:eastAsia="Times New Roman" w:hAnsi="Times New Roman" w:cs="Times New Roman"/>
      <w:sz w:val="24"/>
      <w:szCs w:val="24"/>
      <w:lang w:eastAsia="ru-RU"/>
    </w:rPr>
  </w:style>
  <w:style w:type="character" w:customStyle="1" w:styleId="a6">
    <w:name w:val="Обычный (веб) Знак"/>
    <w:aliases w:val="Знак4 Знак Знак1,Обычный (Web) Знак,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
    <w:link w:val="a5"/>
    <w:locked/>
    <w:rsid w:val="00FC10E8"/>
    <w:rPr>
      <w:rFonts w:ascii="Times New Roman" w:eastAsia="Times New Roman" w:hAnsi="Times New Roman" w:cs="Times New Roman"/>
      <w:sz w:val="24"/>
      <w:szCs w:val="24"/>
      <w:lang w:eastAsia="ru-RU"/>
    </w:rPr>
  </w:style>
  <w:style w:type="character" w:customStyle="1" w:styleId="5yl5">
    <w:name w:val="_5yl5"/>
    <w:basedOn w:val="a0"/>
    <w:rsid w:val="0056649D"/>
  </w:style>
  <w:style w:type="character" w:customStyle="1" w:styleId="10">
    <w:name w:val="Заголовок 1 Знак"/>
    <w:basedOn w:val="a0"/>
    <w:link w:val="1"/>
    <w:uiPriority w:val="9"/>
    <w:rsid w:val="006D7937"/>
    <w:rPr>
      <w:rFonts w:asciiTheme="majorHAnsi" w:eastAsiaTheme="majorEastAsia" w:hAnsiTheme="majorHAnsi" w:cstheme="majorBidi"/>
      <w:b/>
      <w:bCs/>
      <w:color w:val="365F91" w:themeColor="accent1" w:themeShade="BF"/>
      <w:sz w:val="28"/>
      <w:szCs w:val="28"/>
      <w:lang w:eastAsia="ru-RU"/>
    </w:rPr>
  </w:style>
  <w:style w:type="character" w:styleId="aa">
    <w:name w:val="FollowedHyperlink"/>
    <w:basedOn w:val="a0"/>
    <w:uiPriority w:val="99"/>
    <w:semiHidden/>
    <w:unhideWhenUsed/>
    <w:rsid w:val="004B5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21783">
      <w:bodyDiv w:val="1"/>
      <w:marLeft w:val="0"/>
      <w:marRight w:val="0"/>
      <w:marTop w:val="0"/>
      <w:marBottom w:val="0"/>
      <w:divBdr>
        <w:top w:val="none" w:sz="0" w:space="0" w:color="auto"/>
        <w:left w:val="none" w:sz="0" w:space="0" w:color="auto"/>
        <w:bottom w:val="none" w:sz="0" w:space="0" w:color="auto"/>
        <w:right w:val="none" w:sz="0" w:space="0" w:color="auto"/>
      </w:divBdr>
    </w:div>
    <w:div w:id="18234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psi@mail.ru"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cultura.psi@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nopsycon.kz/hel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97</cp:revision>
  <cp:lastPrinted>2016-09-21T08:34:00Z</cp:lastPrinted>
  <dcterms:created xsi:type="dcterms:W3CDTF">2015-08-25T10:40:00Z</dcterms:created>
  <dcterms:modified xsi:type="dcterms:W3CDTF">2017-06-01T12:04:00Z</dcterms:modified>
</cp:coreProperties>
</file>